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0FE3" w14:textId="77777777" w:rsidR="004620FB" w:rsidRPr="00B259A3" w:rsidRDefault="00FE02BC" w:rsidP="00AA3543">
      <w:pPr>
        <w:pStyle w:val="Header"/>
        <w:spacing w:after="360"/>
        <w:jc w:val="center"/>
      </w:pPr>
      <w:bookmarkStart w:id="0" w:name="_GoBack"/>
      <w:bookmarkEnd w:id="0"/>
      <w:r w:rsidRPr="00B259A3">
        <w:rPr>
          <w:b/>
          <w:color w:val="auto"/>
          <w:sz w:val="32"/>
        </w:rPr>
        <w:t>YOUTH FACILITATOR</w:t>
      </w:r>
      <w:r w:rsidR="004620FB" w:rsidRPr="00B259A3">
        <w:rPr>
          <w:b/>
          <w:color w:val="auto"/>
          <w:sz w:val="32"/>
        </w:rPr>
        <w:t xml:space="preserve"> </w:t>
      </w:r>
      <w:r w:rsidR="00C33DAF">
        <w:rPr>
          <w:b/>
          <w:color w:val="auto"/>
          <w:sz w:val="32"/>
        </w:rPr>
        <w:t>REFERRAL</w:t>
      </w:r>
      <w:r w:rsidR="004620FB" w:rsidRPr="00B259A3">
        <w:rPr>
          <w:b/>
          <w:color w:val="auto"/>
          <w:sz w:val="32"/>
        </w:rPr>
        <w:t xml:space="preserve"> FORM</w:t>
      </w:r>
    </w:p>
    <w:p w14:paraId="098E2C25" w14:textId="77777777" w:rsidR="005A4812" w:rsidRPr="00B259A3" w:rsidRDefault="005A4812" w:rsidP="004620FB">
      <w:pPr>
        <w:spacing w:after="0" w:line="240" w:lineRule="auto"/>
        <w:rPr>
          <w:b/>
          <w:color w:val="auto"/>
          <w:sz w:val="24"/>
        </w:rPr>
      </w:pPr>
      <w:r w:rsidRPr="00B259A3">
        <w:rPr>
          <w:b/>
          <w:color w:val="auto"/>
          <w:sz w:val="24"/>
        </w:rPr>
        <w:t>BACKGROUND</w:t>
      </w:r>
    </w:p>
    <w:p w14:paraId="2E402F28" w14:textId="77777777" w:rsidR="005A4812" w:rsidRPr="00B259A3" w:rsidRDefault="00A26EC7" w:rsidP="004620FB">
      <w:pPr>
        <w:spacing w:after="240" w:line="240" w:lineRule="auto"/>
        <w:jc w:val="both"/>
      </w:pPr>
      <w:r>
        <w:t>T</w:t>
      </w:r>
      <w:r w:rsidR="00FE02BC" w:rsidRPr="00B259A3">
        <w:t>wo</w:t>
      </w:r>
      <w:r w:rsidR="005A4812" w:rsidRPr="00B259A3">
        <w:t xml:space="preserve"> </w:t>
      </w:r>
      <w:r w:rsidR="00FE02BC" w:rsidRPr="00B259A3">
        <w:t xml:space="preserve">Community Youth Facilitators </w:t>
      </w:r>
      <w:r>
        <w:t>are</w:t>
      </w:r>
      <w:r w:rsidR="00FE02BC" w:rsidRPr="00B259A3">
        <w:t xml:space="preserve"> available to be </w:t>
      </w:r>
      <w:r w:rsidR="005A4812" w:rsidRPr="00B259A3">
        <w:t xml:space="preserve">accessed by YAMHA members </w:t>
      </w:r>
      <w:r w:rsidR="00370679" w:rsidRPr="00B259A3">
        <w:t>in accordance with the following criteria</w:t>
      </w:r>
      <w:r w:rsidR="005A4812" w:rsidRPr="00B259A3">
        <w:t xml:space="preserve">. </w:t>
      </w:r>
      <w:r w:rsidR="00FE02BC" w:rsidRPr="00B259A3">
        <w:t xml:space="preserve">Access will be via the CYMHS </w:t>
      </w:r>
      <w:r w:rsidR="002A329B" w:rsidRPr="00B259A3">
        <w:t>C</w:t>
      </w:r>
      <w:r w:rsidR="005A4812" w:rsidRPr="00B259A3">
        <w:t xml:space="preserve">linical </w:t>
      </w:r>
      <w:r w:rsidR="002A329B" w:rsidRPr="00B259A3">
        <w:t>C</w:t>
      </w:r>
      <w:r w:rsidR="005A4812" w:rsidRPr="00B259A3">
        <w:t>oordinator</w:t>
      </w:r>
      <w:r w:rsidR="00FE02BC" w:rsidRPr="00B259A3">
        <w:t xml:space="preserve"> as set out below</w:t>
      </w:r>
      <w:r w:rsidR="005A4812" w:rsidRPr="00B259A3">
        <w:t xml:space="preserve">. </w:t>
      </w:r>
    </w:p>
    <w:p w14:paraId="6F5DCF58" w14:textId="77777777" w:rsidR="003A1F01" w:rsidRPr="00B259A3" w:rsidRDefault="005A4812" w:rsidP="004620FB">
      <w:pPr>
        <w:spacing w:after="0" w:line="240" w:lineRule="auto"/>
      </w:pPr>
      <w:r w:rsidRPr="00B259A3">
        <w:rPr>
          <w:b/>
          <w:color w:val="auto"/>
          <w:sz w:val="24"/>
        </w:rPr>
        <w:t>PURPOSE</w:t>
      </w:r>
    </w:p>
    <w:p w14:paraId="7CE85D8C" w14:textId="77777777" w:rsidR="004A5A41" w:rsidRPr="00B259A3" w:rsidRDefault="00A7415A" w:rsidP="004620FB">
      <w:pPr>
        <w:spacing w:after="0" w:line="240" w:lineRule="auto"/>
        <w:jc w:val="both"/>
      </w:pPr>
      <w:r w:rsidRPr="00B259A3">
        <w:rPr>
          <w:b/>
          <w:sz w:val="10"/>
        </w:rPr>
        <w:t xml:space="preserve"> </w:t>
      </w:r>
      <w:r w:rsidRPr="00B259A3">
        <w:t>T</w:t>
      </w:r>
      <w:r w:rsidR="005A4812" w:rsidRPr="00B259A3">
        <w:t xml:space="preserve">he </w:t>
      </w:r>
      <w:r w:rsidR="00AE6DF4" w:rsidRPr="00B259A3">
        <w:t>Community Youth Facilitators have a wide</w:t>
      </w:r>
      <w:r w:rsidR="0002754E">
        <w:t xml:space="preserve"> and </w:t>
      </w:r>
      <w:r w:rsidR="00AE6DF4" w:rsidRPr="00B259A3">
        <w:t>flexible remit, including but not limited to</w:t>
      </w:r>
      <w:r w:rsidR="004A5A41" w:rsidRPr="00B259A3">
        <w:t>:</w:t>
      </w:r>
    </w:p>
    <w:p w14:paraId="7959CA5A" w14:textId="77777777" w:rsidR="004A5A41" w:rsidRPr="00B259A3" w:rsidRDefault="00A92CA4" w:rsidP="004620FB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w</w:t>
      </w:r>
      <w:r w:rsidR="00AE6DF4" w:rsidRPr="00B259A3">
        <w:t>orking alongside young people aged 13 t</w:t>
      </w:r>
      <w:r w:rsidR="004A5A41" w:rsidRPr="00B259A3">
        <w:t xml:space="preserve">o 18 </w:t>
      </w:r>
      <w:r w:rsidR="00B5060B">
        <w:t>(</w:t>
      </w:r>
      <w:r w:rsidR="00AE6DF4" w:rsidRPr="00B259A3">
        <w:t>and their families</w:t>
      </w:r>
      <w:r w:rsidR="00B5060B">
        <w:t>)</w:t>
      </w:r>
      <w:r w:rsidR="00AE6DF4" w:rsidRPr="00B259A3">
        <w:t xml:space="preserve"> that are struggling with</w:t>
      </w:r>
      <w:r w:rsidR="004A5A41" w:rsidRPr="00B259A3">
        <w:t xml:space="preserve"> mild to moderate </w:t>
      </w:r>
      <w:r w:rsidR="002A329B" w:rsidRPr="00B259A3">
        <w:t>mental health and/or alcohol</w:t>
      </w:r>
      <w:r w:rsidR="00AE6DF4" w:rsidRPr="00B259A3">
        <w:t xml:space="preserve"> and </w:t>
      </w:r>
      <w:r w:rsidR="004A5A41" w:rsidRPr="00B259A3">
        <w:t>addiction</w:t>
      </w:r>
      <w:r w:rsidR="00AE6DF4" w:rsidRPr="00B259A3">
        <w:t xml:space="preserve"> or other</w:t>
      </w:r>
      <w:r w:rsidR="004A5A41" w:rsidRPr="00B259A3">
        <w:t xml:space="preserve"> issues and</w:t>
      </w:r>
      <w:r w:rsidR="00AE6DF4" w:rsidRPr="00B259A3">
        <w:t>;</w:t>
      </w:r>
      <w:r w:rsidR="004A5A41" w:rsidRPr="00B259A3">
        <w:rPr>
          <w:b/>
        </w:rPr>
        <w:t xml:space="preserve"> </w:t>
      </w:r>
    </w:p>
    <w:p w14:paraId="04B4E0B3" w14:textId="77777777" w:rsidR="005A4812" w:rsidRPr="00B259A3" w:rsidRDefault="00A92CA4" w:rsidP="004620FB">
      <w:pPr>
        <w:numPr>
          <w:ilvl w:val="0"/>
          <w:numId w:val="4"/>
        </w:numPr>
        <w:spacing w:after="120" w:line="240" w:lineRule="auto"/>
        <w:ind w:left="777" w:hanging="357"/>
        <w:jc w:val="both"/>
      </w:pPr>
      <w:r>
        <w:t>s</w:t>
      </w:r>
      <w:r w:rsidR="00AE6DF4" w:rsidRPr="00B259A3">
        <w:t xml:space="preserve">upporting the implementation of plans, goals and outcomes to ensure that the needs of the individual and their families are met in the most appropriate way. </w:t>
      </w:r>
    </w:p>
    <w:p w14:paraId="2A1CEC33" w14:textId="77777777" w:rsidR="00AE6DF4" w:rsidRPr="00B259A3" w:rsidRDefault="00AE6DF4" w:rsidP="00085977">
      <w:pPr>
        <w:spacing w:after="0" w:line="240" w:lineRule="auto"/>
        <w:jc w:val="both"/>
      </w:pPr>
      <w:r w:rsidRPr="00B259A3">
        <w:t>The objectives of the Community Youth Facilitators include:</w:t>
      </w:r>
    </w:p>
    <w:p w14:paraId="329E2AB5" w14:textId="77777777" w:rsidR="00AE6DF4" w:rsidRPr="00B259A3" w:rsidRDefault="00A92CA4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>
        <w:t>t</w:t>
      </w:r>
      <w:r w:rsidR="00AE6DF4" w:rsidRPr="00B259A3">
        <w:t xml:space="preserve">o work collaboratively to increase community access for Young People; </w:t>
      </w:r>
    </w:p>
    <w:p w14:paraId="78D934D9" w14:textId="77777777" w:rsidR="00AE6DF4" w:rsidRPr="00B259A3" w:rsidRDefault="00A92CA4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>
        <w:t>t</w:t>
      </w:r>
      <w:r w:rsidR="00AE6DF4" w:rsidRPr="00B259A3">
        <w:t>o provide timely screening, assessment and interventions;</w:t>
      </w:r>
    </w:p>
    <w:p w14:paraId="3FCD5388" w14:textId="77777777" w:rsidR="00AE6DF4" w:rsidRPr="00B259A3" w:rsidRDefault="00A92CA4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>
        <w:t>t</w:t>
      </w:r>
      <w:r w:rsidR="00AE6DF4" w:rsidRPr="00B259A3">
        <w:t>o facilitate access to CAF services as required;</w:t>
      </w:r>
    </w:p>
    <w:p w14:paraId="430A550F" w14:textId="77777777" w:rsidR="00AE6DF4" w:rsidRPr="00B259A3" w:rsidRDefault="00A92CA4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>
        <w:t>t</w:t>
      </w:r>
      <w:r w:rsidR="00AE6DF4" w:rsidRPr="00B259A3">
        <w:t>o support the Youth Addictions and Mental Health Alliance (</w:t>
      </w:r>
      <w:r w:rsidR="00AE6DF4" w:rsidRPr="00B259A3">
        <w:rPr>
          <w:b/>
        </w:rPr>
        <w:t>YAMHA</w:t>
      </w:r>
      <w:r w:rsidR="00AE6DF4" w:rsidRPr="00B259A3">
        <w:t xml:space="preserve">) to work alongside </w:t>
      </w:r>
      <w:r w:rsidR="00B5060B">
        <w:t>y</w:t>
      </w:r>
      <w:r w:rsidR="00AE6DF4" w:rsidRPr="00B259A3">
        <w:t xml:space="preserve">oung </w:t>
      </w:r>
      <w:r w:rsidR="00B5060B">
        <w:t>p</w:t>
      </w:r>
      <w:r w:rsidR="00AE6DF4" w:rsidRPr="00B259A3">
        <w:t xml:space="preserve">eople and their families who have been referred to YAMHA clinical services; </w:t>
      </w:r>
    </w:p>
    <w:p w14:paraId="7E6DF351" w14:textId="77777777" w:rsidR="00AE6DF4" w:rsidRPr="00B259A3" w:rsidRDefault="00AE6DF4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 w:rsidRPr="00B259A3">
        <w:t xml:space="preserve">to motivate </w:t>
      </w:r>
      <w:r w:rsidR="00B5060B">
        <w:t>y</w:t>
      </w:r>
      <w:r w:rsidRPr="00B259A3">
        <w:t xml:space="preserve">oung </w:t>
      </w:r>
      <w:r w:rsidR="00B5060B">
        <w:t>p</w:t>
      </w:r>
      <w:r w:rsidRPr="00B259A3">
        <w:t xml:space="preserve">eople to access the appropriate services that will benefit their wellbeing; </w:t>
      </w:r>
    </w:p>
    <w:p w14:paraId="5B1C6695" w14:textId="77777777" w:rsidR="00AE6DF4" w:rsidRPr="00B259A3" w:rsidRDefault="00002332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 w:rsidRPr="00B259A3">
        <w:t>to develop and lead group facilitation with a youth focus (as required);</w:t>
      </w:r>
    </w:p>
    <w:p w14:paraId="6B983B37" w14:textId="77777777" w:rsidR="00002332" w:rsidRPr="00B259A3" w:rsidRDefault="00002332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 w:rsidRPr="00B259A3">
        <w:t xml:space="preserve">to remove barriers to health care for </w:t>
      </w:r>
      <w:r w:rsidR="00B5060B">
        <w:t>y</w:t>
      </w:r>
      <w:r w:rsidRPr="00B259A3">
        <w:t xml:space="preserve">oung </w:t>
      </w:r>
      <w:r w:rsidR="00B5060B">
        <w:t>p</w:t>
      </w:r>
      <w:r w:rsidRPr="00B259A3">
        <w:t>eople (</w:t>
      </w:r>
      <w:r w:rsidR="00145050">
        <w:t>including in rural areas</w:t>
      </w:r>
      <w:r w:rsidRPr="00B259A3">
        <w:t>);</w:t>
      </w:r>
    </w:p>
    <w:p w14:paraId="4A24AC0F" w14:textId="77777777" w:rsidR="00002332" w:rsidRPr="00B259A3" w:rsidRDefault="00002332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 w:rsidRPr="00B259A3">
        <w:t>to work with othe</w:t>
      </w:r>
      <w:r w:rsidR="00B5060B">
        <w:t>r agencies and the families of y</w:t>
      </w:r>
      <w:r w:rsidRPr="00B259A3">
        <w:t xml:space="preserve">oung </w:t>
      </w:r>
      <w:r w:rsidR="00B5060B">
        <w:t>p</w:t>
      </w:r>
      <w:r w:rsidRPr="00B259A3">
        <w:t>eople (as required);</w:t>
      </w:r>
    </w:p>
    <w:p w14:paraId="7BE997AF" w14:textId="77777777" w:rsidR="00002332" w:rsidRPr="00B259A3" w:rsidRDefault="00B5060B" w:rsidP="00AE6DF4">
      <w:pPr>
        <w:pStyle w:val="ListParagraph"/>
        <w:numPr>
          <w:ilvl w:val="0"/>
          <w:numId w:val="12"/>
        </w:numPr>
        <w:spacing w:after="120" w:line="240" w:lineRule="auto"/>
        <w:jc w:val="both"/>
      </w:pPr>
      <w:r>
        <w:t>to motivate young p</w:t>
      </w:r>
      <w:r w:rsidR="00B259A3" w:rsidRPr="00B259A3">
        <w:t>eople to make positive and responsible decisions; and</w:t>
      </w:r>
    </w:p>
    <w:p w14:paraId="4B6D056A" w14:textId="77777777" w:rsidR="00B259A3" w:rsidRPr="00B259A3" w:rsidRDefault="00B259A3" w:rsidP="00AA3543">
      <w:pPr>
        <w:pStyle w:val="ListParagraph"/>
        <w:numPr>
          <w:ilvl w:val="0"/>
          <w:numId w:val="12"/>
        </w:numPr>
        <w:spacing w:after="240" w:line="240" w:lineRule="auto"/>
        <w:ind w:left="714" w:hanging="357"/>
        <w:jc w:val="both"/>
      </w:pPr>
      <w:r w:rsidRPr="00B259A3">
        <w:t xml:space="preserve">to build relationships with community organisations and working relationships with YAMHA. </w:t>
      </w:r>
    </w:p>
    <w:p w14:paraId="3075A2A1" w14:textId="77777777" w:rsidR="003A1F01" w:rsidRPr="00B259A3" w:rsidRDefault="009C764E" w:rsidP="004620FB">
      <w:pPr>
        <w:spacing w:after="0" w:line="240" w:lineRule="auto"/>
        <w:rPr>
          <w:b/>
          <w:color w:val="auto"/>
          <w:sz w:val="24"/>
        </w:rPr>
      </w:pPr>
      <w:r w:rsidRPr="00B259A3">
        <w:rPr>
          <w:b/>
          <w:color w:val="auto"/>
          <w:sz w:val="24"/>
        </w:rPr>
        <w:t xml:space="preserve">ELIGIBLE </w:t>
      </w:r>
      <w:r w:rsidR="00F40DB5">
        <w:rPr>
          <w:b/>
          <w:color w:val="auto"/>
          <w:sz w:val="24"/>
        </w:rPr>
        <w:t>REFERRERS</w:t>
      </w:r>
    </w:p>
    <w:p w14:paraId="2BECBC47" w14:textId="77777777" w:rsidR="009C764E" w:rsidRPr="00B259A3" w:rsidRDefault="00B5060B" w:rsidP="004620FB">
      <w:pPr>
        <w:spacing w:after="240" w:line="240" w:lineRule="auto"/>
        <w:rPr>
          <w:color w:val="auto"/>
        </w:rPr>
      </w:pPr>
      <w:r>
        <w:rPr>
          <w:color w:val="auto"/>
        </w:rPr>
        <w:t>Referring clinicians</w:t>
      </w:r>
      <w:r w:rsidR="009C764E" w:rsidRPr="00B259A3">
        <w:rPr>
          <w:color w:val="auto"/>
        </w:rPr>
        <w:t xml:space="preserve"> must be members of the YAMHA group.</w:t>
      </w:r>
    </w:p>
    <w:p w14:paraId="33FFB5B4" w14:textId="77777777" w:rsidR="009C764E" w:rsidRPr="00B259A3" w:rsidRDefault="009C764E" w:rsidP="004620FB">
      <w:pPr>
        <w:spacing w:after="0" w:line="240" w:lineRule="auto"/>
        <w:rPr>
          <w:b/>
          <w:color w:val="auto"/>
          <w:sz w:val="24"/>
        </w:rPr>
      </w:pPr>
      <w:r w:rsidRPr="00B259A3">
        <w:rPr>
          <w:b/>
          <w:color w:val="auto"/>
          <w:sz w:val="24"/>
        </w:rPr>
        <w:t>ELIGIBLE CLIENTS</w:t>
      </w:r>
    </w:p>
    <w:p w14:paraId="73EA7FEC" w14:textId="77777777" w:rsidR="00660717" w:rsidRPr="00B259A3" w:rsidRDefault="00660717" w:rsidP="004620FB">
      <w:pPr>
        <w:spacing w:after="240" w:line="240" w:lineRule="auto"/>
        <w:rPr>
          <w:color w:val="auto"/>
        </w:rPr>
      </w:pPr>
      <w:r w:rsidRPr="00B259A3">
        <w:rPr>
          <w:color w:val="auto"/>
        </w:rPr>
        <w:t>Clients must be eligible for publicly funded health services In New Zealand.</w:t>
      </w:r>
    </w:p>
    <w:p w14:paraId="063A7028" w14:textId="77777777" w:rsidR="00787FB0" w:rsidRPr="006919C3" w:rsidRDefault="00B5060B" w:rsidP="004620FB">
      <w:pPr>
        <w:spacing w:after="0" w:line="240" w:lineRule="auto"/>
        <w:rPr>
          <w:b/>
          <w:sz w:val="24"/>
        </w:rPr>
      </w:pPr>
      <w:r w:rsidRPr="006919C3">
        <w:rPr>
          <w:b/>
          <w:sz w:val="24"/>
        </w:rPr>
        <w:t>WHEN APPROVED</w:t>
      </w:r>
    </w:p>
    <w:p w14:paraId="0AED65E8" w14:textId="77777777" w:rsidR="00787FB0" w:rsidRPr="00B259A3" w:rsidRDefault="00787FB0" w:rsidP="004620FB">
      <w:pPr>
        <w:pStyle w:val="ListParagraph"/>
        <w:numPr>
          <w:ilvl w:val="0"/>
          <w:numId w:val="7"/>
        </w:numPr>
        <w:spacing w:after="240" w:line="240" w:lineRule="auto"/>
      </w:pPr>
      <w:r w:rsidRPr="00B259A3">
        <w:t xml:space="preserve">the CYMHS </w:t>
      </w:r>
      <w:r w:rsidR="002A329B" w:rsidRPr="00B259A3">
        <w:t>C</w:t>
      </w:r>
      <w:r w:rsidRPr="00B259A3">
        <w:t xml:space="preserve">linical </w:t>
      </w:r>
      <w:r w:rsidR="002A329B" w:rsidRPr="00B259A3">
        <w:t>C</w:t>
      </w:r>
      <w:r w:rsidRPr="00B259A3">
        <w:t xml:space="preserve">oordinator </w:t>
      </w:r>
      <w:r w:rsidR="00B5060B">
        <w:t>allocate</w:t>
      </w:r>
      <w:r w:rsidR="006919C3">
        <w:t>s</w:t>
      </w:r>
      <w:r w:rsidR="00B5060B" w:rsidRPr="00B259A3">
        <w:t xml:space="preserve"> </w:t>
      </w:r>
      <w:r w:rsidRPr="00B259A3">
        <w:t>re</w:t>
      </w:r>
      <w:r w:rsidR="00A92CA4">
        <w:t>fer</w:t>
      </w:r>
      <w:r w:rsidR="00B5060B">
        <w:t>rals</w:t>
      </w:r>
      <w:r w:rsidR="00A92CA4">
        <w:t xml:space="preserve"> to Community Youth Facilitator</w:t>
      </w:r>
      <w:r w:rsidR="00B5060B">
        <w:t>s</w:t>
      </w:r>
      <w:r w:rsidRPr="00B259A3">
        <w:t>;</w:t>
      </w:r>
      <w:r w:rsidR="00B5060B">
        <w:t xml:space="preserve"> </w:t>
      </w:r>
    </w:p>
    <w:p w14:paraId="506B31AC" w14:textId="77777777" w:rsidR="00A92CA4" w:rsidRDefault="00A92CA4" w:rsidP="004620FB">
      <w:pPr>
        <w:pStyle w:val="ListParagraph"/>
        <w:numPr>
          <w:ilvl w:val="0"/>
          <w:numId w:val="7"/>
        </w:numPr>
        <w:spacing w:after="240" w:line="240" w:lineRule="auto"/>
      </w:pPr>
      <w:r>
        <w:t>Community Youth Facilitator</w:t>
      </w:r>
      <w:r w:rsidR="00B5060B">
        <w:t>s</w:t>
      </w:r>
      <w:r>
        <w:t xml:space="preserve"> will confirm acceptance</w:t>
      </w:r>
      <w:r w:rsidR="004F59D1">
        <w:t xml:space="preserve"> of the case</w:t>
      </w:r>
      <w:r w:rsidR="006919C3">
        <w:t xml:space="preserve"> with the referrer</w:t>
      </w:r>
      <w:r>
        <w:t xml:space="preserve">; </w:t>
      </w:r>
    </w:p>
    <w:p w14:paraId="3B5D7CC2" w14:textId="77777777" w:rsidR="00787FB0" w:rsidRPr="00B259A3" w:rsidRDefault="00A92CA4" w:rsidP="004620FB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at the end of the contact period, the Community Youth Facilitator will provide the </w:t>
      </w:r>
      <w:r w:rsidR="00787FB0" w:rsidRPr="00B259A3">
        <w:t xml:space="preserve">CYMHS </w:t>
      </w:r>
      <w:r w:rsidR="002A329B" w:rsidRPr="00B259A3">
        <w:t>C</w:t>
      </w:r>
      <w:r w:rsidR="00787FB0" w:rsidRPr="00B259A3">
        <w:t>li</w:t>
      </w:r>
      <w:r w:rsidR="00442FAE" w:rsidRPr="00B259A3">
        <w:t xml:space="preserve">nical </w:t>
      </w:r>
      <w:r w:rsidR="002A329B" w:rsidRPr="00B259A3">
        <w:t>C</w:t>
      </w:r>
      <w:r w:rsidR="00442FAE" w:rsidRPr="00B259A3">
        <w:t>oordinator wi</w:t>
      </w:r>
      <w:r>
        <w:t>th a summary of services provided and the outcomes.</w:t>
      </w:r>
      <w:r w:rsidR="002A329B" w:rsidRPr="00B259A3">
        <w:t xml:space="preserve"> </w:t>
      </w:r>
    </w:p>
    <w:p w14:paraId="0C880030" w14:textId="77777777" w:rsidR="00380AE7" w:rsidRPr="006919C3" w:rsidRDefault="006919C3" w:rsidP="006919C3">
      <w:pPr>
        <w:spacing w:after="0"/>
        <w:rPr>
          <w:b/>
          <w:sz w:val="24"/>
        </w:rPr>
      </w:pPr>
      <w:r>
        <w:rPr>
          <w:b/>
        </w:rPr>
        <w:t>SUBMIT COMPLETED REFERRAL FORMS TO</w:t>
      </w:r>
      <w:r w:rsidRPr="00B259A3">
        <w:rPr>
          <w:b/>
        </w:rPr>
        <w:t xml:space="preserve">: </w:t>
      </w:r>
    </w:p>
    <w:p w14:paraId="587BDF84" w14:textId="77777777" w:rsidR="00380AE7" w:rsidRPr="00B259A3" w:rsidRDefault="00380AE7" w:rsidP="007336AC">
      <w:pPr>
        <w:pStyle w:val="ListParagraph"/>
        <w:numPr>
          <w:ilvl w:val="0"/>
          <w:numId w:val="10"/>
        </w:numPr>
        <w:spacing w:after="240" w:line="240" w:lineRule="auto"/>
        <w:rPr>
          <w:b/>
          <w:color w:val="auto"/>
        </w:rPr>
      </w:pPr>
      <w:r w:rsidRPr="00B259A3">
        <w:rPr>
          <w:b/>
        </w:rPr>
        <w:t>Email</w:t>
      </w:r>
      <w:r w:rsidRPr="00B259A3">
        <w:rPr>
          <w:b/>
          <w:color w:val="auto"/>
        </w:rPr>
        <w:t xml:space="preserve">: </w:t>
      </w:r>
      <w:hyperlink r:id="rId8" w:history="1">
        <w:r w:rsidRPr="00B259A3">
          <w:rPr>
            <w:rStyle w:val="Hyperlink"/>
            <w:color w:val="auto"/>
          </w:rPr>
          <w:t>kereama.c@odysseychch.org.nz</w:t>
        </w:r>
      </w:hyperlink>
      <w:r w:rsidRPr="00B259A3">
        <w:rPr>
          <w:color w:val="auto"/>
        </w:rPr>
        <w:t xml:space="preserve"> or </w:t>
      </w:r>
      <w:hyperlink r:id="rId9" w:history="1">
        <w:r w:rsidRPr="00B259A3">
          <w:rPr>
            <w:rStyle w:val="Hyperlink"/>
            <w:color w:val="auto"/>
          </w:rPr>
          <w:t>cymhs@odysseychch.org.nz</w:t>
        </w:r>
      </w:hyperlink>
      <w:r w:rsidRPr="00B259A3">
        <w:rPr>
          <w:color w:val="auto"/>
        </w:rPr>
        <w:t xml:space="preserve"> </w:t>
      </w:r>
    </w:p>
    <w:p w14:paraId="233ABFFE" w14:textId="77777777" w:rsidR="00380AE7" w:rsidRPr="00AA3543" w:rsidRDefault="00B5060B" w:rsidP="007336AC">
      <w:pPr>
        <w:pStyle w:val="ListParagraph"/>
        <w:numPr>
          <w:ilvl w:val="0"/>
          <w:numId w:val="10"/>
        </w:numPr>
        <w:spacing w:after="240" w:line="240" w:lineRule="auto"/>
        <w:ind w:left="714" w:hanging="357"/>
        <w:rPr>
          <w:b/>
          <w:color w:val="auto"/>
        </w:rPr>
      </w:pPr>
      <w:r>
        <w:rPr>
          <w:b/>
          <w:color w:val="auto"/>
        </w:rPr>
        <w:t>Post</w:t>
      </w:r>
      <w:r w:rsidR="00380AE7" w:rsidRPr="00B259A3">
        <w:rPr>
          <w:b/>
          <w:color w:val="auto"/>
        </w:rPr>
        <w:t xml:space="preserve">: </w:t>
      </w:r>
      <w:r w:rsidR="00380AE7" w:rsidRPr="00B259A3">
        <w:rPr>
          <w:color w:val="auto"/>
        </w:rPr>
        <w:t xml:space="preserve">Odyssey House Trust, PO Box 34009, Christchurch </w:t>
      </w:r>
      <w:r w:rsidR="004A5C70" w:rsidRPr="00B259A3">
        <w:rPr>
          <w:color w:val="auto"/>
        </w:rPr>
        <w:t>8440</w:t>
      </w:r>
    </w:p>
    <w:p w14:paraId="1FE4427A" w14:textId="77777777" w:rsidR="004A5C70" w:rsidRPr="00AA3543" w:rsidRDefault="004A5C70" w:rsidP="007336AC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b/>
          <w:color w:val="auto"/>
        </w:rPr>
      </w:pPr>
      <w:r w:rsidRPr="00AA3543">
        <w:rPr>
          <w:b/>
          <w:color w:val="auto"/>
        </w:rPr>
        <w:t xml:space="preserve">Online forms can be completed at </w:t>
      </w:r>
      <w:hyperlink r:id="rId10" w:history="1">
        <w:r w:rsidR="008B5705" w:rsidRPr="00C207F6">
          <w:rPr>
            <w:rStyle w:val="Hyperlink"/>
          </w:rPr>
          <w:t>www.odysseychch.org.nz</w:t>
        </w:r>
      </w:hyperlink>
    </w:p>
    <w:p w14:paraId="12D6F593" w14:textId="77777777" w:rsidR="000656E2" w:rsidRPr="00A95189" w:rsidRDefault="000656E2" w:rsidP="000656E2">
      <w:pPr>
        <w:spacing w:after="0"/>
        <w:ind w:right="1051"/>
        <w:rPr>
          <w:rFonts w:ascii="Arial" w:eastAsia="Arial" w:hAnsi="Arial" w:cs="Arial"/>
          <w:color w:val="auto"/>
          <w:sz w:val="16"/>
        </w:rPr>
      </w:pPr>
    </w:p>
    <w:p w14:paraId="5B97C52B" w14:textId="77777777" w:rsidR="006919C3" w:rsidRDefault="006919C3" w:rsidP="00FD368D">
      <w:pPr>
        <w:spacing w:after="0"/>
        <w:ind w:left="468" w:right="1051" w:hanging="10"/>
        <w:jc w:val="center"/>
        <w:rPr>
          <w:b/>
          <w:color w:val="auto"/>
          <w:sz w:val="24"/>
        </w:rPr>
      </w:pPr>
    </w:p>
    <w:p w14:paraId="6873E85F" w14:textId="77777777" w:rsidR="006919C3" w:rsidRDefault="006919C3" w:rsidP="00FD368D">
      <w:pPr>
        <w:spacing w:after="0"/>
        <w:ind w:left="468" w:right="1051" w:hanging="10"/>
        <w:jc w:val="center"/>
        <w:rPr>
          <w:b/>
          <w:color w:val="auto"/>
          <w:sz w:val="24"/>
        </w:rPr>
      </w:pPr>
    </w:p>
    <w:p w14:paraId="41A677FA" w14:textId="77777777" w:rsidR="006919C3" w:rsidRDefault="006919C3" w:rsidP="00FD368D">
      <w:pPr>
        <w:spacing w:after="0"/>
        <w:ind w:left="468" w:right="1051" w:hanging="10"/>
        <w:jc w:val="center"/>
        <w:rPr>
          <w:b/>
          <w:color w:val="auto"/>
          <w:sz w:val="24"/>
        </w:rPr>
      </w:pPr>
    </w:p>
    <w:p w14:paraId="2A558824" w14:textId="77777777" w:rsidR="003A1F01" w:rsidRPr="00B259A3" w:rsidRDefault="003A1F01" w:rsidP="004A5C70">
      <w:pPr>
        <w:spacing w:after="0"/>
        <w:ind w:left="10" w:right="1051" w:hanging="10"/>
        <w:rPr>
          <w:sz w:val="12"/>
        </w:rPr>
      </w:pPr>
    </w:p>
    <w:tbl>
      <w:tblPr>
        <w:tblStyle w:val="TableGrid0"/>
        <w:tblW w:w="911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397"/>
        <w:gridCol w:w="425"/>
        <w:gridCol w:w="709"/>
        <w:gridCol w:w="397"/>
        <w:gridCol w:w="188"/>
        <w:gridCol w:w="479"/>
        <w:gridCol w:w="70"/>
        <w:gridCol w:w="11"/>
        <w:gridCol w:w="1830"/>
        <w:gridCol w:w="850"/>
        <w:gridCol w:w="183"/>
        <w:gridCol w:w="414"/>
        <w:gridCol w:w="2141"/>
      </w:tblGrid>
      <w:tr w:rsidR="00AA3543" w:rsidRPr="00B259A3" w14:paraId="6C3D445E" w14:textId="77777777" w:rsidTr="006919C3">
        <w:trPr>
          <w:trHeight w:val="6086"/>
          <w:jc w:val="center"/>
        </w:trPr>
        <w:tc>
          <w:tcPr>
            <w:tcW w:w="91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48A25" w14:textId="77777777" w:rsidR="00AA3543" w:rsidRPr="00A95189" w:rsidRDefault="007663DA" w:rsidP="00AA3543">
            <w:pPr>
              <w:ind w:left="10" w:right="1051" w:hanging="10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lastRenderedPageBreak/>
              <w:t xml:space="preserve">Briefly describe how this referral </w:t>
            </w:r>
            <w:r w:rsidR="00A95189">
              <w:rPr>
                <w:rFonts w:asciiTheme="minorHAnsi" w:eastAsia="Arial" w:hAnsiTheme="minorHAnsi" w:cs="Arial"/>
              </w:rPr>
              <w:t xml:space="preserve">supports </w:t>
            </w:r>
            <w:r>
              <w:rPr>
                <w:rFonts w:asciiTheme="minorHAnsi" w:eastAsia="Arial" w:hAnsiTheme="minorHAnsi" w:cs="Arial"/>
              </w:rPr>
              <w:t xml:space="preserve">your client. </w:t>
            </w:r>
            <w:r w:rsidR="00AA3543" w:rsidRPr="00A95189">
              <w:rPr>
                <w:rFonts w:asciiTheme="minorHAnsi" w:eastAsia="Arial" w:hAnsiTheme="minorHAnsi" w:cs="Arial"/>
              </w:rPr>
              <w:t xml:space="preserve"> </w:t>
            </w:r>
          </w:p>
          <w:p w14:paraId="7C4488B3" w14:textId="77777777" w:rsidR="00AA3543" w:rsidRPr="00AA3543" w:rsidRDefault="00AA3543" w:rsidP="00AA3543">
            <w:pPr>
              <w:spacing w:after="57"/>
              <w:rPr>
                <w:i/>
                <w:color w:val="FFFFFF" w:themeColor="background1"/>
              </w:rPr>
            </w:pPr>
          </w:p>
        </w:tc>
      </w:tr>
      <w:tr w:rsidR="006229B6" w:rsidRPr="00B259A3" w14:paraId="6C38F3CD" w14:textId="77777777" w:rsidTr="00006F2A">
        <w:trPr>
          <w:trHeight w:val="397"/>
          <w:jc w:val="center"/>
        </w:trPr>
        <w:tc>
          <w:tcPr>
            <w:tcW w:w="91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574C868" w14:textId="77777777" w:rsidR="00164C67" w:rsidRPr="00B259A3" w:rsidRDefault="00164C67" w:rsidP="00755732">
            <w:pPr>
              <w:spacing w:after="57"/>
              <w:jc w:val="center"/>
              <w:rPr>
                <w:b/>
                <w:color w:val="FFFFFF" w:themeColor="background1"/>
                <w:sz w:val="28"/>
              </w:rPr>
            </w:pPr>
            <w:r w:rsidRPr="00B259A3">
              <w:rPr>
                <w:b/>
                <w:color w:val="FFFFFF" w:themeColor="background1"/>
                <w:sz w:val="28"/>
              </w:rPr>
              <w:t>CLIENT DETAILS</w:t>
            </w:r>
          </w:p>
        </w:tc>
      </w:tr>
      <w:tr w:rsidR="00DF57B3" w:rsidRPr="00B259A3" w14:paraId="514E28C8" w14:textId="77777777" w:rsidTr="00006F2A">
        <w:trPr>
          <w:trHeight w:val="510"/>
          <w:jc w:val="center"/>
        </w:trPr>
        <w:tc>
          <w:tcPr>
            <w:tcW w:w="3685" w:type="dxa"/>
            <w:gridSpan w:val="8"/>
            <w:tcBorders>
              <w:left w:val="single" w:sz="4" w:space="0" w:color="auto"/>
            </w:tcBorders>
          </w:tcPr>
          <w:p w14:paraId="5FEDFE40" w14:textId="77777777" w:rsidR="0051442C" w:rsidRPr="00B259A3" w:rsidRDefault="00DF57B3" w:rsidP="00246D09">
            <w:pPr>
              <w:spacing w:after="57"/>
              <w:rPr>
                <w:i/>
                <w:sz w:val="20"/>
              </w:rPr>
            </w:pPr>
            <w:r w:rsidRPr="00B259A3">
              <w:t xml:space="preserve">Name: </w:t>
            </w:r>
            <w:r w:rsidR="0051442C" w:rsidRPr="00B259A3">
              <w:t xml:space="preserve"> </w:t>
            </w:r>
          </w:p>
        </w:tc>
        <w:tc>
          <w:tcPr>
            <w:tcW w:w="5424" w:type="dxa"/>
            <w:gridSpan w:val="6"/>
            <w:tcBorders>
              <w:right w:val="single" w:sz="4" w:space="0" w:color="auto"/>
            </w:tcBorders>
          </w:tcPr>
          <w:p w14:paraId="483FC3FA" w14:textId="77777777" w:rsidR="00DF57B3" w:rsidRPr="00B259A3" w:rsidRDefault="00DF57B3" w:rsidP="00246D09">
            <w:pPr>
              <w:spacing w:after="57"/>
              <w:rPr>
                <w:i/>
              </w:rPr>
            </w:pPr>
            <w:r w:rsidRPr="00B259A3">
              <w:t xml:space="preserve">Address: </w:t>
            </w:r>
          </w:p>
        </w:tc>
      </w:tr>
      <w:tr w:rsidR="00AC6D49" w:rsidRPr="00B259A3" w14:paraId="19B27A25" w14:textId="77777777" w:rsidTr="00006F2A">
        <w:trPr>
          <w:trHeight w:val="510"/>
          <w:jc w:val="center"/>
        </w:trPr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3E7F6E20" w14:textId="77777777" w:rsidR="00AC6D49" w:rsidRPr="00B259A3" w:rsidRDefault="00AC6D49" w:rsidP="00246D09">
            <w:pPr>
              <w:spacing w:after="57"/>
              <w:rPr>
                <w:i/>
              </w:rPr>
            </w:pPr>
            <w:r w:rsidRPr="00B259A3">
              <w:t xml:space="preserve">NHI No: </w:t>
            </w:r>
          </w:p>
        </w:tc>
        <w:tc>
          <w:tcPr>
            <w:tcW w:w="1843" w:type="dxa"/>
            <w:gridSpan w:val="5"/>
          </w:tcPr>
          <w:p w14:paraId="39B0A9ED" w14:textId="77777777" w:rsidR="00AC6D49" w:rsidRPr="00B259A3" w:rsidRDefault="00AC6D49" w:rsidP="00246D09">
            <w:pPr>
              <w:spacing w:after="57"/>
              <w:rPr>
                <w:i/>
              </w:rPr>
            </w:pPr>
            <w:r w:rsidRPr="00B259A3">
              <w:t>Date of Birth:</w:t>
            </w:r>
            <w:r w:rsidR="00BB4F93" w:rsidRPr="00B259A3">
              <w:t xml:space="preserve"> </w:t>
            </w:r>
          </w:p>
        </w:tc>
        <w:tc>
          <w:tcPr>
            <w:tcW w:w="1841" w:type="dxa"/>
            <w:gridSpan w:val="2"/>
          </w:tcPr>
          <w:p w14:paraId="4973BCF1" w14:textId="77777777" w:rsidR="00AC6D49" w:rsidRPr="00B259A3" w:rsidRDefault="00AC6D49" w:rsidP="00246D09">
            <w:pPr>
              <w:spacing w:after="57"/>
              <w:rPr>
                <w:i/>
              </w:rPr>
            </w:pPr>
            <w:r w:rsidRPr="00B259A3">
              <w:t xml:space="preserve">Ethnicity: </w:t>
            </w:r>
          </w:p>
        </w:tc>
        <w:tc>
          <w:tcPr>
            <w:tcW w:w="850" w:type="dxa"/>
          </w:tcPr>
          <w:p w14:paraId="78244D34" w14:textId="77777777" w:rsidR="00AC6D49" w:rsidRPr="00B259A3" w:rsidRDefault="00FF5FA8" w:rsidP="007B20B7">
            <w:pPr>
              <w:spacing w:after="57"/>
              <w:jc w:val="center"/>
            </w:pPr>
            <w:r w:rsidRPr="00B259A3">
              <w:t xml:space="preserve">Gender: </w:t>
            </w:r>
            <w:r w:rsidR="007B20B7" w:rsidRPr="00B259A3">
              <w:t xml:space="preserve"> </w:t>
            </w:r>
            <w:r w:rsidR="00AC6D49" w:rsidRPr="00B259A3">
              <w:t>M</w:t>
            </w:r>
            <w:r w:rsidR="00A95189">
              <w:t xml:space="preserve">  </w:t>
            </w:r>
            <w:r w:rsidR="00AC6D49" w:rsidRPr="00B259A3">
              <w:t xml:space="preserve">  F</w:t>
            </w:r>
            <w:r w:rsidR="007B20B7" w:rsidRPr="00B259A3">
              <w:t xml:space="preserve"> </w:t>
            </w:r>
          </w:p>
        </w:tc>
        <w:tc>
          <w:tcPr>
            <w:tcW w:w="2733" w:type="dxa"/>
            <w:gridSpan w:val="3"/>
            <w:tcBorders>
              <w:right w:val="single" w:sz="4" w:space="0" w:color="auto"/>
            </w:tcBorders>
          </w:tcPr>
          <w:p w14:paraId="23B2B40F" w14:textId="77777777" w:rsidR="00AC6D49" w:rsidRPr="00B259A3" w:rsidRDefault="00AC6D49" w:rsidP="00246D09">
            <w:pPr>
              <w:spacing w:after="57"/>
              <w:rPr>
                <w:i/>
              </w:rPr>
            </w:pPr>
            <w:r w:rsidRPr="00B259A3">
              <w:t xml:space="preserve">Phone: </w:t>
            </w:r>
          </w:p>
        </w:tc>
      </w:tr>
      <w:tr w:rsidR="00AC6D49" w:rsidRPr="00B259A3" w14:paraId="1E212E92" w14:textId="77777777" w:rsidTr="00006F2A">
        <w:trPr>
          <w:trHeight w:val="454"/>
          <w:jc w:val="center"/>
        </w:trPr>
        <w:tc>
          <w:tcPr>
            <w:tcW w:w="91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96FC" w14:textId="77777777" w:rsidR="00AC6D49" w:rsidRPr="00B259A3" w:rsidRDefault="00AC6D49" w:rsidP="008826EE">
            <w:pPr>
              <w:rPr>
                <w:sz w:val="28"/>
              </w:rPr>
            </w:pPr>
            <w:r w:rsidRPr="00B259A3">
              <w:rPr>
                <w:b/>
                <w:sz w:val="28"/>
              </w:rPr>
              <w:t xml:space="preserve">IMPORTANT   </w:t>
            </w:r>
            <w:r w:rsidRPr="0008666A">
              <w:t xml:space="preserve">The </w:t>
            </w:r>
            <w:r w:rsidR="00A74AF9" w:rsidRPr="0008666A">
              <w:t>c</w:t>
            </w:r>
            <w:r w:rsidRPr="0008666A">
              <w:t>lient has consented to this application</w:t>
            </w:r>
            <w:r w:rsidRPr="00B259A3">
              <w:rPr>
                <w:sz w:val="24"/>
              </w:rPr>
              <w:t xml:space="preserve">       Y         N         </w:t>
            </w:r>
          </w:p>
        </w:tc>
      </w:tr>
      <w:tr w:rsidR="00AC6D49" w:rsidRPr="00B259A3" w14:paraId="1354E87D" w14:textId="77777777" w:rsidTr="00006F2A">
        <w:trPr>
          <w:trHeight w:val="397"/>
          <w:jc w:val="center"/>
        </w:trPr>
        <w:tc>
          <w:tcPr>
            <w:tcW w:w="91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A04559A" w14:textId="77777777" w:rsidR="00AC6D49" w:rsidRPr="00B259A3" w:rsidRDefault="00A74AF9" w:rsidP="00065918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REFERRER</w:t>
            </w:r>
            <w:r w:rsidR="00AC6D49" w:rsidRPr="00B259A3">
              <w:rPr>
                <w:b/>
                <w:color w:val="FFFFFF" w:themeColor="background1"/>
                <w:sz w:val="28"/>
              </w:rPr>
              <w:t xml:space="preserve"> DETAILS</w:t>
            </w:r>
          </w:p>
        </w:tc>
      </w:tr>
      <w:tr w:rsidR="00AC6D49" w:rsidRPr="00B259A3" w14:paraId="1BD996DC" w14:textId="77777777" w:rsidTr="00006F2A">
        <w:trPr>
          <w:trHeight w:val="510"/>
          <w:jc w:val="center"/>
        </w:trPr>
        <w:tc>
          <w:tcPr>
            <w:tcW w:w="3615" w:type="dxa"/>
            <w:gridSpan w:val="7"/>
            <w:tcBorders>
              <w:left w:val="single" w:sz="4" w:space="0" w:color="auto"/>
            </w:tcBorders>
          </w:tcPr>
          <w:p w14:paraId="3B67BA7C" w14:textId="77777777" w:rsidR="00AC6D49" w:rsidRPr="00B259A3" w:rsidRDefault="00AC6D49" w:rsidP="00246D09">
            <w:pPr>
              <w:spacing w:after="57"/>
              <w:rPr>
                <w:i/>
              </w:rPr>
            </w:pPr>
            <w:r w:rsidRPr="00B259A3">
              <w:t xml:space="preserve">Organisation Name: </w:t>
            </w:r>
          </w:p>
        </w:tc>
        <w:tc>
          <w:tcPr>
            <w:tcW w:w="5494" w:type="dxa"/>
            <w:gridSpan w:val="7"/>
            <w:tcBorders>
              <w:right w:val="single" w:sz="4" w:space="0" w:color="auto"/>
            </w:tcBorders>
          </w:tcPr>
          <w:p w14:paraId="1569EDEF" w14:textId="77777777" w:rsidR="00AC6D49" w:rsidRPr="00B259A3" w:rsidRDefault="00A74AF9" w:rsidP="00246D09">
            <w:pPr>
              <w:spacing w:after="57"/>
              <w:rPr>
                <w:i/>
              </w:rPr>
            </w:pPr>
            <w:r>
              <w:t>Referrer’s Name</w:t>
            </w:r>
            <w:r w:rsidR="00AC6D49" w:rsidRPr="00B259A3">
              <w:t xml:space="preserve">: </w:t>
            </w:r>
          </w:p>
        </w:tc>
      </w:tr>
      <w:tr w:rsidR="00AC6D49" w:rsidRPr="00B259A3" w14:paraId="0B2584AB" w14:textId="77777777" w:rsidTr="00006F2A">
        <w:trPr>
          <w:trHeight w:val="510"/>
          <w:jc w:val="center"/>
        </w:trPr>
        <w:tc>
          <w:tcPr>
            <w:tcW w:w="3615" w:type="dxa"/>
            <w:gridSpan w:val="7"/>
            <w:tcBorders>
              <w:left w:val="single" w:sz="4" w:space="0" w:color="auto"/>
            </w:tcBorders>
          </w:tcPr>
          <w:p w14:paraId="057D2FC5" w14:textId="77777777" w:rsidR="00AC6D49" w:rsidRPr="00B259A3" w:rsidRDefault="00207DAC" w:rsidP="00246D09">
            <w:pPr>
              <w:spacing w:after="57"/>
              <w:rPr>
                <w:i/>
              </w:rPr>
            </w:pPr>
            <w:r w:rsidRPr="00B259A3">
              <w:t>Phone:</w:t>
            </w:r>
            <w:r w:rsidR="00660EE2" w:rsidRPr="00B259A3">
              <w:t xml:space="preserve"> </w:t>
            </w:r>
          </w:p>
        </w:tc>
        <w:tc>
          <w:tcPr>
            <w:tcW w:w="5494" w:type="dxa"/>
            <w:gridSpan w:val="7"/>
            <w:tcBorders>
              <w:right w:val="single" w:sz="4" w:space="0" w:color="auto"/>
            </w:tcBorders>
          </w:tcPr>
          <w:p w14:paraId="2E9E54BC" w14:textId="77777777" w:rsidR="00AC6D49" w:rsidRPr="00B259A3" w:rsidRDefault="00207DAC" w:rsidP="00246D09">
            <w:pPr>
              <w:spacing w:after="57"/>
              <w:rPr>
                <w:i/>
              </w:rPr>
            </w:pPr>
            <w:r w:rsidRPr="00B259A3">
              <w:t>Email Address:</w:t>
            </w:r>
            <w:r w:rsidR="00660EE2" w:rsidRPr="00B259A3">
              <w:t xml:space="preserve"> </w:t>
            </w:r>
          </w:p>
        </w:tc>
      </w:tr>
      <w:tr w:rsidR="00AC6D49" w:rsidRPr="00B259A3" w14:paraId="6FEA677B" w14:textId="77777777" w:rsidTr="00006F2A">
        <w:trPr>
          <w:trHeight w:val="510"/>
          <w:jc w:val="center"/>
        </w:trPr>
        <w:tc>
          <w:tcPr>
            <w:tcW w:w="3615" w:type="dxa"/>
            <w:gridSpan w:val="7"/>
            <w:tcBorders>
              <w:left w:val="single" w:sz="4" w:space="0" w:color="auto"/>
            </w:tcBorders>
          </w:tcPr>
          <w:p w14:paraId="395F5BD4" w14:textId="77777777" w:rsidR="00AC6D49" w:rsidRPr="00B259A3" w:rsidRDefault="00660EE2" w:rsidP="00660EE2">
            <w:pPr>
              <w:spacing w:after="57"/>
              <w:rPr>
                <w:i/>
              </w:rPr>
            </w:pPr>
            <w:r w:rsidRPr="00B259A3">
              <w:t xml:space="preserve">Date: </w:t>
            </w:r>
          </w:p>
        </w:tc>
        <w:tc>
          <w:tcPr>
            <w:tcW w:w="5494" w:type="dxa"/>
            <w:gridSpan w:val="7"/>
            <w:tcBorders>
              <w:right w:val="single" w:sz="4" w:space="0" w:color="auto"/>
            </w:tcBorders>
          </w:tcPr>
          <w:p w14:paraId="1A52A757" w14:textId="77777777" w:rsidR="00AC6D49" w:rsidRPr="00B259A3" w:rsidRDefault="00152F9B" w:rsidP="00152F9B">
            <w:pPr>
              <w:spacing w:after="57"/>
              <w:rPr>
                <w:i/>
              </w:rPr>
            </w:pPr>
            <w:r>
              <w:t xml:space="preserve">Clinician </w:t>
            </w:r>
            <w:r w:rsidR="00660EE2" w:rsidRPr="00B259A3">
              <w:t xml:space="preserve">Signature: </w:t>
            </w:r>
          </w:p>
        </w:tc>
      </w:tr>
      <w:tr w:rsidR="00AC6D49" w:rsidRPr="00B259A3" w14:paraId="622F7763" w14:textId="77777777" w:rsidTr="00006F2A">
        <w:trPr>
          <w:trHeight w:val="397"/>
          <w:jc w:val="center"/>
        </w:trPr>
        <w:tc>
          <w:tcPr>
            <w:tcW w:w="91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E90C057" w14:textId="77777777" w:rsidR="00AC6D49" w:rsidRPr="00B259A3" w:rsidRDefault="00AC6D49" w:rsidP="00D97909">
            <w:pPr>
              <w:spacing w:after="57"/>
              <w:jc w:val="center"/>
            </w:pPr>
            <w:r w:rsidRPr="00B259A3">
              <w:rPr>
                <w:b/>
                <w:color w:val="FFFFFF" w:themeColor="background1"/>
                <w:sz w:val="28"/>
              </w:rPr>
              <w:t>APPROVAL BY CYMHS CLINICAL COORDINATOR</w:t>
            </w:r>
          </w:p>
        </w:tc>
      </w:tr>
      <w:tr w:rsidR="00D44679" w:rsidRPr="00B259A3" w14:paraId="1C8DFF04" w14:textId="77777777" w:rsidTr="00006F2A">
        <w:trPr>
          <w:trHeight w:val="45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03EA21" w14:textId="77777777" w:rsidR="00D44679" w:rsidRPr="00B259A3" w:rsidRDefault="00D44679" w:rsidP="00006F2A">
            <w:pPr>
              <w:jc w:val="right"/>
              <w:rPr>
                <w:color w:val="auto"/>
                <w:sz w:val="28"/>
              </w:rPr>
            </w:pPr>
            <w:r>
              <w:rPr>
                <w:color w:val="auto"/>
                <w:sz w:val="24"/>
              </w:rPr>
              <w:t>D</w:t>
            </w:r>
            <w:r w:rsidRPr="00B259A3">
              <w:rPr>
                <w:color w:val="auto"/>
                <w:sz w:val="24"/>
              </w:rPr>
              <w:t>eclined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9D3AB" w14:textId="77777777" w:rsidR="00D44679" w:rsidRPr="00B259A3" w:rsidRDefault="00D44679" w:rsidP="00D44679">
            <w:pPr>
              <w:rPr>
                <w:color w:val="auto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A4599" w14:textId="77777777" w:rsidR="00D44679" w:rsidRPr="00B259A3" w:rsidRDefault="00D44679" w:rsidP="00006F2A">
            <w:pPr>
              <w:jc w:val="right"/>
              <w:rPr>
                <w:color w:val="auto"/>
                <w:sz w:val="28"/>
              </w:rPr>
            </w:pPr>
            <w:r>
              <w:rPr>
                <w:color w:val="auto"/>
                <w:sz w:val="24"/>
              </w:rPr>
              <w:t>Approved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CEFCD" w14:textId="77777777" w:rsidR="00D44679" w:rsidRPr="00B259A3" w:rsidRDefault="00D44679" w:rsidP="00D44679">
            <w:pPr>
              <w:rPr>
                <w:color w:val="auto"/>
                <w:sz w:val="28"/>
              </w:rPr>
            </w:pPr>
          </w:p>
        </w:tc>
        <w:tc>
          <w:tcPr>
            <w:tcW w:w="40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850A1" w14:textId="77777777" w:rsidR="00D44679" w:rsidRPr="00B259A3" w:rsidRDefault="00D44679" w:rsidP="00D44679">
            <w:pPr>
              <w:jc w:val="right"/>
              <w:rPr>
                <w:color w:val="auto"/>
                <w:sz w:val="28"/>
              </w:rPr>
            </w:pPr>
            <w:r>
              <w:rPr>
                <w:color w:val="auto"/>
                <w:sz w:val="24"/>
              </w:rPr>
              <w:t>Community Youth Facilitator Referred:</w:t>
            </w:r>
            <w:r w:rsidRPr="00B259A3">
              <w:rPr>
                <w:color w:val="auto"/>
                <w:sz w:val="28"/>
              </w:rPr>
              <w:t xml:space="preserve">           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236F" w14:textId="77777777" w:rsidR="00D44679" w:rsidRPr="00B259A3" w:rsidRDefault="00D44679" w:rsidP="00C02314">
            <w:pPr>
              <w:spacing w:after="57"/>
              <w:rPr>
                <w:color w:val="auto"/>
                <w:sz w:val="28"/>
              </w:rPr>
            </w:pPr>
          </w:p>
        </w:tc>
      </w:tr>
      <w:tr w:rsidR="00AC6D49" w:rsidRPr="007336AC" w14:paraId="6BAFBBD8" w14:textId="77777777" w:rsidTr="00E25077">
        <w:trPr>
          <w:trHeight w:val="960"/>
          <w:jc w:val="center"/>
        </w:trPr>
        <w:tc>
          <w:tcPr>
            <w:tcW w:w="31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CFDF2" w14:textId="77777777" w:rsidR="00AC6D49" w:rsidRPr="007336AC" w:rsidRDefault="00AC6D49" w:rsidP="00D97909">
            <w:pPr>
              <w:spacing w:after="57"/>
              <w:rPr>
                <w:color w:val="auto"/>
                <w:sz w:val="16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D6F2" w14:textId="77777777" w:rsidR="00AC6D49" w:rsidRPr="007336AC" w:rsidRDefault="00AC6D49" w:rsidP="00D97909">
            <w:pPr>
              <w:spacing w:after="57"/>
              <w:rPr>
                <w:color w:val="auto"/>
                <w:sz w:val="16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0FE4C" w14:textId="77777777" w:rsidR="00AC6D49" w:rsidRPr="007336AC" w:rsidRDefault="00AC6D49" w:rsidP="00D97909">
            <w:pPr>
              <w:spacing w:after="57"/>
              <w:rPr>
                <w:color w:val="auto"/>
                <w:sz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712B" w14:textId="77777777" w:rsidR="00AC6D49" w:rsidRPr="007336AC" w:rsidRDefault="00AC6D49" w:rsidP="00D97909">
            <w:pPr>
              <w:spacing w:after="57"/>
              <w:rPr>
                <w:color w:val="auto"/>
                <w:sz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1A4401" w14:textId="77777777" w:rsidR="00AC6D49" w:rsidRPr="007336AC" w:rsidRDefault="00AC6D49" w:rsidP="00D97909">
            <w:pPr>
              <w:spacing w:after="57"/>
              <w:rPr>
                <w:color w:val="auto"/>
                <w:sz w:val="16"/>
              </w:rPr>
            </w:pPr>
          </w:p>
        </w:tc>
      </w:tr>
      <w:tr w:rsidR="00AC6D49" w:rsidRPr="00B259A3" w14:paraId="0F20E961" w14:textId="77777777" w:rsidTr="00006F2A">
        <w:trPr>
          <w:trHeight w:val="121"/>
          <w:jc w:val="center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C6335F" w14:textId="77777777" w:rsidR="00AC6D49" w:rsidRPr="00B259A3" w:rsidRDefault="00AC6D49" w:rsidP="00D97909">
            <w:pPr>
              <w:spacing w:after="57"/>
              <w:jc w:val="center"/>
              <w:rPr>
                <w:color w:val="auto"/>
              </w:rPr>
            </w:pPr>
            <w:r w:rsidRPr="00B259A3">
              <w:rPr>
                <w:color w:val="auto"/>
              </w:rPr>
              <w:t>CYMHS Clinical Coordinator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D9E8E" w14:textId="77777777" w:rsidR="00AC6D49" w:rsidRPr="00B259A3" w:rsidRDefault="00AC6D49" w:rsidP="00D97909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8554B" w14:textId="77777777" w:rsidR="00AC6D49" w:rsidRPr="00B259A3" w:rsidRDefault="00AC6D49" w:rsidP="00D97909">
            <w:pPr>
              <w:spacing w:after="57"/>
              <w:jc w:val="center"/>
              <w:rPr>
                <w:color w:val="auto"/>
              </w:rPr>
            </w:pPr>
            <w:r w:rsidRPr="00B259A3">
              <w:rPr>
                <w:color w:val="auto"/>
              </w:rPr>
              <w:t>Signature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DD28CA" w14:textId="77777777" w:rsidR="00AC6D49" w:rsidRPr="00B259A3" w:rsidRDefault="00AC6D49" w:rsidP="00D97909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B89C" w14:textId="77777777" w:rsidR="00AC6D49" w:rsidRPr="00B259A3" w:rsidRDefault="00AC6D49" w:rsidP="00D97909">
            <w:pPr>
              <w:spacing w:after="57"/>
              <w:jc w:val="center"/>
              <w:rPr>
                <w:color w:val="auto"/>
              </w:rPr>
            </w:pPr>
            <w:r w:rsidRPr="00B259A3">
              <w:rPr>
                <w:color w:val="auto"/>
              </w:rPr>
              <w:t>Date</w:t>
            </w:r>
          </w:p>
        </w:tc>
      </w:tr>
      <w:tr w:rsidR="00C70784" w:rsidRPr="00B259A3" w14:paraId="4B99F0D7" w14:textId="77777777" w:rsidTr="00E25077">
        <w:trPr>
          <w:trHeight w:val="1073"/>
          <w:jc w:val="center"/>
        </w:trPr>
        <w:tc>
          <w:tcPr>
            <w:tcW w:w="6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E442" w14:textId="77777777" w:rsidR="00C70784" w:rsidRPr="00B259A3" w:rsidRDefault="00C70784" w:rsidP="0054635B">
            <w:pPr>
              <w:spacing w:after="57"/>
              <w:rPr>
                <w:i/>
                <w:color w:val="auto"/>
              </w:rPr>
            </w:pPr>
            <w:r w:rsidRPr="00B259A3">
              <w:rPr>
                <w:color w:val="auto"/>
              </w:rPr>
              <w:t xml:space="preserve">Reason if </w:t>
            </w:r>
            <w:r w:rsidR="006919C3">
              <w:rPr>
                <w:color w:val="auto"/>
              </w:rPr>
              <w:t>referral</w:t>
            </w:r>
            <w:r w:rsidRPr="00B259A3">
              <w:rPr>
                <w:color w:val="auto"/>
              </w:rPr>
              <w:t xml:space="preserve"> is declined: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6C2" w14:textId="77777777" w:rsidR="00C70784" w:rsidRPr="00B259A3" w:rsidRDefault="006919C3" w:rsidP="00C21335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>Referrer</w:t>
            </w:r>
            <w:r w:rsidR="00C70784" w:rsidRPr="00B259A3">
              <w:rPr>
                <w:color w:val="auto"/>
              </w:rPr>
              <w:t xml:space="preserve"> Notified</w:t>
            </w:r>
            <w:r w:rsidR="00472EF3" w:rsidRPr="00B259A3">
              <w:rPr>
                <w:color w:val="auto"/>
              </w:rPr>
              <w:t>:</w:t>
            </w:r>
            <w:r>
              <w:rPr>
                <w:color w:val="auto"/>
              </w:rPr>
              <w:t xml:space="preserve"> </w:t>
            </w:r>
          </w:p>
        </w:tc>
      </w:tr>
    </w:tbl>
    <w:p w14:paraId="6BB94312" w14:textId="77777777" w:rsidR="003A1F01" w:rsidRPr="00B259A3" w:rsidRDefault="003A1F01" w:rsidP="00D97909">
      <w:pPr>
        <w:tabs>
          <w:tab w:val="center" w:pos="473"/>
          <w:tab w:val="center" w:pos="1760"/>
          <w:tab w:val="center" w:pos="2480"/>
          <w:tab w:val="center" w:pos="3200"/>
          <w:tab w:val="center" w:pos="4391"/>
        </w:tabs>
        <w:spacing w:after="0"/>
      </w:pPr>
    </w:p>
    <w:sectPr w:rsidR="003A1F01" w:rsidRPr="00B259A3" w:rsidSect="002463F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588" w:right="1247" w:bottom="1134" w:left="1304" w:header="794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9779" w14:textId="77777777" w:rsidR="00C9070F" w:rsidRDefault="00C9070F" w:rsidP="00790D80">
      <w:pPr>
        <w:spacing w:after="0" w:line="240" w:lineRule="auto"/>
      </w:pPr>
      <w:r>
        <w:separator/>
      </w:r>
    </w:p>
  </w:endnote>
  <w:endnote w:type="continuationSeparator" w:id="0">
    <w:p w14:paraId="299143FB" w14:textId="77777777" w:rsidR="00C9070F" w:rsidRDefault="00C9070F" w:rsidP="007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32E75" w14:textId="77777777" w:rsidR="00927DB1" w:rsidRPr="00085977" w:rsidRDefault="00927DB1" w:rsidP="00085977">
    <w:pPr>
      <w:pStyle w:val="Footer"/>
      <w:jc w:val="center"/>
      <w:rPr>
        <w:sz w:val="16"/>
      </w:rPr>
    </w:pPr>
    <w:r w:rsidRPr="003A524D">
      <w:rPr>
        <w:sz w:val="16"/>
      </w:rPr>
      <w:tab/>
    </w:r>
    <w:sdt>
      <w:sdtPr>
        <w:rPr>
          <w:sz w:val="16"/>
        </w:rPr>
        <w:id w:val="1107884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A524D">
          <w:rPr>
            <w:sz w:val="16"/>
          </w:rPr>
          <w:fldChar w:fldCharType="begin"/>
        </w:r>
        <w:r w:rsidRPr="003A524D">
          <w:rPr>
            <w:sz w:val="16"/>
          </w:rPr>
          <w:instrText xml:space="preserve"> PAGE   \* MERGEFORMAT </w:instrText>
        </w:r>
        <w:r w:rsidRPr="003A524D">
          <w:rPr>
            <w:sz w:val="16"/>
          </w:rPr>
          <w:fldChar w:fldCharType="separate"/>
        </w:r>
        <w:r w:rsidR="00F40DB5">
          <w:rPr>
            <w:noProof/>
            <w:sz w:val="16"/>
          </w:rPr>
          <w:t>2</w:t>
        </w:r>
        <w:r w:rsidRPr="003A524D">
          <w:rPr>
            <w:noProof/>
            <w:sz w:val="16"/>
          </w:rPr>
          <w:fldChar w:fldCharType="end"/>
        </w:r>
        <w:r w:rsidRPr="003A524D">
          <w:rPr>
            <w:noProof/>
            <w:sz w:val="16"/>
          </w:rPr>
          <w:tab/>
        </w:r>
        <w:r w:rsidR="007663DA">
          <w:rPr>
            <w:noProof/>
            <w:sz w:val="16"/>
          </w:rPr>
          <w:t>3</w:t>
        </w:r>
        <w:r w:rsidR="00A95189">
          <w:rPr>
            <w:noProof/>
            <w:sz w:val="16"/>
          </w:rPr>
          <w:t xml:space="preserve"> </w:t>
        </w:r>
        <w:r w:rsidR="007663DA">
          <w:rPr>
            <w:noProof/>
            <w:sz w:val="16"/>
          </w:rPr>
          <w:t>Nov</w:t>
        </w:r>
        <w:r w:rsidR="00A95189">
          <w:rPr>
            <w:noProof/>
            <w:sz w:val="16"/>
          </w:rPr>
          <w:t xml:space="preserve"> 2017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89F17" w14:textId="77777777" w:rsidR="00A95189" w:rsidRPr="002463FC" w:rsidRDefault="00B5060B" w:rsidP="002463FC">
    <w:pPr>
      <w:pStyle w:val="Footer"/>
      <w:jc w:val="right"/>
      <w:rPr>
        <w:sz w:val="16"/>
      </w:rPr>
    </w:pPr>
    <w:r>
      <w:rPr>
        <w:sz w:val="16"/>
      </w:rPr>
      <w:t>3</w:t>
    </w:r>
    <w:r w:rsidR="002463FC" w:rsidRPr="002463FC">
      <w:rPr>
        <w:sz w:val="16"/>
      </w:rPr>
      <w:t xml:space="preserve"> </w:t>
    </w:r>
    <w:r>
      <w:rPr>
        <w:sz w:val="16"/>
      </w:rPr>
      <w:t>Nov</w:t>
    </w:r>
    <w:r w:rsidR="002463FC" w:rsidRPr="002463FC">
      <w:rPr>
        <w:sz w:val="16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AA8B" w14:textId="77777777" w:rsidR="00C9070F" w:rsidRDefault="00C9070F" w:rsidP="00790D80">
      <w:pPr>
        <w:spacing w:after="0" w:line="240" w:lineRule="auto"/>
      </w:pPr>
      <w:r>
        <w:separator/>
      </w:r>
    </w:p>
  </w:footnote>
  <w:footnote w:type="continuationSeparator" w:id="0">
    <w:p w14:paraId="5B4C500D" w14:textId="77777777" w:rsidR="00C9070F" w:rsidRDefault="00C9070F" w:rsidP="007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7A23" w14:textId="77777777" w:rsidR="00790D80" w:rsidRDefault="00CE1784" w:rsidP="006919C3">
    <w:pPr>
      <w:pStyle w:val="Header"/>
      <w:ind w:firstLine="720"/>
      <w:jc w:val="center"/>
    </w:pPr>
    <w:r w:rsidRPr="00275E5A">
      <w:rPr>
        <w:noProof/>
      </w:rPr>
      <w:drawing>
        <wp:anchor distT="0" distB="0" distL="114300" distR="114300" simplePos="0" relativeHeight="251659776" behindDoc="1" locked="0" layoutInCell="1" allowOverlap="1" wp14:anchorId="0427C93A" wp14:editId="055F6893">
          <wp:simplePos x="0" y="0"/>
          <wp:positionH relativeFrom="column">
            <wp:posOffset>4831307</wp:posOffset>
          </wp:positionH>
          <wp:positionV relativeFrom="paragraph">
            <wp:posOffset>-8568</wp:posOffset>
          </wp:positionV>
          <wp:extent cx="1137285" cy="270510"/>
          <wp:effectExtent l="0" t="0" r="5715" b="0"/>
          <wp:wrapTight wrapText="bothSides">
            <wp:wrapPolygon edited="0">
              <wp:start x="0" y="0"/>
              <wp:lineTo x="0" y="19775"/>
              <wp:lineTo x="21347" y="19775"/>
              <wp:lineTo x="21347" y="0"/>
              <wp:lineTo x="0" y="0"/>
            </wp:wrapPolygon>
          </wp:wrapTight>
          <wp:docPr id="3" name="Picture 4" descr="C:\Users\bwilliams\AppData\Local\Temp\Temp1_logo_files.zip\400dpiLogo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bwilliams\AppData\Local\Temp\Temp1_logo_files.zip\400dpiLogoCropp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35" t="9856" r="35490" b="56399"/>
                  <a:stretch/>
                </pic:blipFill>
                <pic:spPr bwMode="auto">
                  <a:xfrm>
                    <a:off x="0" y="0"/>
                    <a:ext cx="11372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272">
      <w:rPr>
        <w:b/>
        <w:color w:val="auto"/>
        <w:sz w:val="32"/>
      </w:rPr>
      <w:t xml:space="preserve">YOUTH FACILITATOR </w:t>
    </w:r>
    <w:r w:rsidR="00C33DAF">
      <w:rPr>
        <w:b/>
        <w:color w:val="auto"/>
        <w:sz w:val="32"/>
      </w:rPr>
      <w:t xml:space="preserve">REFERRAL </w:t>
    </w:r>
    <w:r w:rsidR="00442FAE" w:rsidRPr="00BF7809">
      <w:rPr>
        <w:b/>
        <w:color w:val="auto"/>
        <w:sz w:val="32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2452" w14:textId="77777777" w:rsidR="004620FB" w:rsidRDefault="00496382" w:rsidP="00CE1784">
    <w:pPr>
      <w:pStyle w:val="Header"/>
      <w:jc w:val="center"/>
    </w:pPr>
    <w:r>
      <w:rPr>
        <w:noProof/>
      </w:rPr>
      <w:drawing>
        <wp:inline distT="0" distB="0" distL="0" distR="0" wp14:anchorId="383B9337" wp14:editId="608B6737">
          <wp:extent cx="2890800" cy="831600"/>
          <wp:effectExtent l="0" t="0" r="508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00dpiLogo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83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E220C" w14:textId="77777777" w:rsidR="004946AE" w:rsidRDefault="004946AE" w:rsidP="00CE1784">
    <w:pPr>
      <w:pStyle w:val="Header"/>
      <w:jc w:val="center"/>
    </w:pPr>
  </w:p>
  <w:p w14:paraId="492D1268" w14:textId="77777777" w:rsidR="004620FB" w:rsidRDefault="00462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01F"/>
    <w:multiLevelType w:val="hybridMultilevel"/>
    <w:tmpl w:val="0D9C6E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160"/>
    <w:multiLevelType w:val="hybridMultilevel"/>
    <w:tmpl w:val="BA4EB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5C49"/>
    <w:multiLevelType w:val="hybridMultilevel"/>
    <w:tmpl w:val="32FC3C6C"/>
    <w:lvl w:ilvl="0" w:tplc="4574C8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CC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8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E2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E9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855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1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09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4E5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321038"/>
    <w:multiLevelType w:val="hybridMultilevel"/>
    <w:tmpl w:val="CD5E3E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92AB6"/>
    <w:multiLevelType w:val="hybridMultilevel"/>
    <w:tmpl w:val="16D6989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507B04"/>
    <w:multiLevelType w:val="hybridMultilevel"/>
    <w:tmpl w:val="16C04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670C"/>
    <w:multiLevelType w:val="hybridMultilevel"/>
    <w:tmpl w:val="0D90C362"/>
    <w:lvl w:ilvl="0" w:tplc="002E5F7E">
      <w:start w:val="1"/>
      <w:numFmt w:val="decimal"/>
      <w:lvlText w:val="%1."/>
      <w:lvlJc w:val="left"/>
      <w:pPr>
        <w:ind w:left="864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DC1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20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A0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40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697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CF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CF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65A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86D5B"/>
    <w:multiLevelType w:val="hybridMultilevel"/>
    <w:tmpl w:val="0E6E0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2410C"/>
    <w:multiLevelType w:val="hybridMultilevel"/>
    <w:tmpl w:val="452C30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3EC8"/>
    <w:multiLevelType w:val="hybridMultilevel"/>
    <w:tmpl w:val="603E8202"/>
    <w:lvl w:ilvl="0" w:tplc="07AE0D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A03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63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8A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423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AE6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A73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68A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2A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E23D06"/>
    <w:multiLevelType w:val="hybridMultilevel"/>
    <w:tmpl w:val="B0C61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5122"/>
    <w:multiLevelType w:val="hybridMultilevel"/>
    <w:tmpl w:val="BD10B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1"/>
    <w:rsid w:val="00002332"/>
    <w:rsid w:val="00006F2A"/>
    <w:rsid w:val="00007CBC"/>
    <w:rsid w:val="0001466B"/>
    <w:rsid w:val="0002754E"/>
    <w:rsid w:val="000504A5"/>
    <w:rsid w:val="000656E2"/>
    <w:rsid w:val="00065918"/>
    <w:rsid w:val="0007530F"/>
    <w:rsid w:val="00085977"/>
    <w:rsid w:val="0008666A"/>
    <w:rsid w:val="000C2A1B"/>
    <w:rsid w:val="000F2A52"/>
    <w:rsid w:val="000F5C05"/>
    <w:rsid w:val="00100680"/>
    <w:rsid w:val="00103BB8"/>
    <w:rsid w:val="00121012"/>
    <w:rsid w:val="00122246"/>
    <w:rsid w:val="00145050"/>
    <w:rsid w:val="00150422"/>
    <w:rsid w:val="00152F9B"/>
    <w:rsid w:val="00164C67"/>
    <w:rsid w:val="00165791"/>
    <w:rsid w:val="001A349E"/>
    <w:rsid w:val="001A5B91"/>
    <w:rsid w:val="001B4BE3"/>
    <w:rsid w:val="001C724F"/>
    <w:rsid w:val="001E112E"/>
    <w:rsid w:val="001F6EB8"/>
    <w:rsid w:val="00207DAC"/>
    <w:rsid w:val="00222749"/>
    <w:rsid w:val="002463FC"/>
    <w:rsid w:val="00246D09"/>
    <w:rsid w:val="002A329B"/>
    <w:rsid w:val="002F7BEE"/>
    <w:rsid w:val="00302610"/>
    <w:rsid w:val="0030492A"/>
    <w:rsid w:val="00311A80"/>
    <w:rsid w:val="003307C4"/>
    <w:rsid w:val="00331881"/>
    <w:rsid w:val="00360678"/>
    <w:rsid w:val="00370679"/>
    <w:rsid w:val="00380AE7"/>
    <w:rsid w:val="003A1F01"/>
    <w:rsid w:val="003A524D"/>
    <w:rsid w:val="003A6119"/>
    <w:rsid w:val="003A7676"/>
    <w:rsid w:val="003D22CA"/>
    <w:rsid w:val="003D24C6"/>
    <w:rsid w:val="00406422"/>
    <w:rsid w:val="00436A66"/>
    <w:rsid w:val="00442FAE"/>
    <w:rsid w:val="004620FB"/>
    <w:rsid w:val="00472EF3"/>
    <w:rsid w:val="00480A4A"/>
    <w:rsid w:val="004946AE"/>
    <w:rsid w:val="00496382"/>
    <w:rsid w:val="004A5A41"/>
    <w:rsid w:val="004A5C70"/>
    <w:rsid w:val="004E3907"/>
    <w:rsid w:val="004F59D1"/>
    <w:rsid w:val="005058C5"/>
    <w:rsid w:val="005077D9"/>
    <w:rsid w:val="00512CA4"/>
    <w:rsid w:val="0051442C"/>
    <w:rsid w:val="0054635B"/>
    <w:rsid w:val="005667B5"/>
    <w:rsid w:val="005A4812"/>
    <w:rsid w:val="005B0C65"/>
    <w:rsid w:val="005E5DF8"/>
    <w:rsid w:val="006148D6"/>
    <w:rsid w:val="006229B6"/>
    <w:rsid w:val="00660717"/>
    <w:rsid w:val="00660EE2"/>
    <w:rsid w:val="00670272"/>
    <w:rsid w:val="006919C3"/>
    <w:rsid w:val="007336AC"/>
    <w:rsid w:val="007336F5"/>
    <w:rsid w:val="0073569B"/>
    <w:rsid w:val="00755732"/>
    <w:rsid w:val="007563DA"/>
    <w:rsid w:val="007663DA"/>
    <w:rsid w:val="00787FB0"/>
    <w:rsid w:val="00790D80"/>
    <w:rsid w:val="007A3F81"/>
    <w:rsid w:val="007B20B7"/>
    <w:rsid w:val="00817F11"/>
    <w:rsid w:val="0084212A"/>
    <w:rsid w:val="00851BB4"/>
    <w:rsid w:val="0086323B"/>
    <w:rsid w:val="00863951"/>
    <w:rsid w:val="0086718D"/>
    <w:rsid w:val="008826EE"/>
    <w:rsid w:val="008A4D6E"/>
    <w:rsid w:val="008B5705"/>
    <w:rsid w:val="008D48A9"/>
    <w:rsid w:val="008F6F54"/>
    <w:rsid w:val="00900B42"/>
    <w:rsid w:val="00922B14"/>
    <w:rsid w:val="00927DB1"/>
    <w:rsid w:val="00970A25"/>
    <w:rsid w:val="0098456F"/>
    <w:rsid w:val="009C764E"/>
    <w:rsid w:val="009E1DAA"/>
    <w:rsid w:val="00A13FB0"/>
    <w:rsid w:val="00A26EC7"/>
    <w:rsid w:val="00A50668"/>
    <w:rsid w:val="00A64664"/>
    <w:rsid w:val="00A7415A"/>
    <w:rsid w:val="00A74AF9"/>
    <w:rsid w:val="00A90DC9"/>
    <w:rsid w:val="00A92CA4"/>
    <w:rsid w:val="00A95189"/>
    <w:rsid w:val="00AA11B6"/>
    <w:rsid w:val="00AA3543"/>
    <w:rsid w:val="00AA60EA"/>
    <w:rsid w:val="00AC1914"/>
    <w:rsid w:val="00AC6D49"/>
    <w:rsid w:val="00AE6DF4"/>
    <w:rsid w:val="00AF3E82"/>
    <w:rsid w:val="00B0378B"/>
    <w:rsid w:val="00B20E4F"/>
    <w:rsid w:val="00B259A3"/>
    <w:rsid w:val="00B36B5C"/>
    <w:rsid w:val="00B5060B"/>
    <w:rsid w:val="00B60F63"/>
    <w:rsid w:val="00B71DDE"/>
    <w:rsid w:val="00BB4F93"/>
    <w:rsid w:val="00BC0002"/>
    <w:rsid w:val="00BC72DB"/>
    <w:rsid w:val="00BF7809"/>
    <w:rsid w:val="00C02314"/>
    <w:rsid w:val="00C21335"/>
    <w:rsid w:val="00C254C3"/>
    <w:rsid w:val="00C302B7"/>
    <w:rsid w:val="00C319A0"/>
    <w:rsid w:val="00C33DAF"/>
    <w:rsid w:val="00C70784"/>
    <w:rsid w:val="00C9006A"/>
    <w:rsid w:val="00C9070F"/>
    <w:rsid w:val="00C95477"/>
    <w:rsid w:val="00CA66E5"/>
    <w:rsid w:val="00CC2765"/>
    <w:rsid w:val="00CD197F"/>
    <w:rsid w:val="00CD2CDE"/>
    <w:rsid w:val="00CE1784"/>
    <w:rsid w:val="00CF6343"/>
    <w:rsid w:val="00D44679"/>
    <w:rsid w:val="00D52FF9"/>
    <w:rsid w:val="00D97909"/>
    <w:rsid w:val="00DC094A"/>
    <w:rsid w:val="00DE5AF3"/>
    <w:rsid w:val="00DF554D"/>
    <w:rsid w:val="00DF57B3"/>
    <w:rsid w:val="00E02912"/>
    <w:rsid w:val="00E17E9D"/>
    <w:rsid w:val="00E25077"/>
    <w:rsid w:val="00E36313"/>
    <w:rsid w:val="00E42594"/>
    <w:rsid w:val="00E62809"/>
    <w:rsid w:val="00E72989"/>
    <w:rsid w:val="00E953F0"/>
    <w:rsid w:val="00EA1384"/>
    <w:rsid w:val="00EA1BE4"/>
    <w:rsid w:val="00ED03C9"/>
    <w:rsid w:val="00EE01B2"/>
    <w:rsid w:val="00F40DB5"/>
    <w:rsid w:val="00F902B7"/>
    <w:rsid w:val="00FB0E4B"/>
    <w:rsid w:val="00FB2FF5"/>
    <w:rsid w:val="00FD368D"/>
    <w:rsid w:val="00FE02BC"/>
    <w:rsid w:val="00FF160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05DE33"/>
  <w15:docId w15:val="{9AB551B3-8946-457D-8C45-CF8D721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83" w:hanging="10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000000"/>
      <w:spacing w:after="268"/>
      <w:ind w:right="465"/>
      <w:outlineLvl w:val="1"/>
    </w:pPr>
    <w:rPr>
      <w:rFonts w:ascii="Arial" w:eastAsia="Arial" w:hAnsi="Arial" w:cs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7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0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0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0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5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eama.c@odysseychch.org.n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dysseychch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mhs@odysseychch.org.n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7013-98C1-42E3-A784-F8165664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1F40A16F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Robert Oborn</cp:lastModifiedBy>
  <cp:revision>2</cp:revision>
  <cp:lastPrinted>2017-11-03T01:25:00Z</cp:lastPrinted>
  <dcterms:created xsi:type="dcterms:W3CDTF">2018-10-09T04:16:00Z</dcterms:created>
  <dcterms:modified xsi:type="dcterms:W3CDTF">2018-10-09T04:16:00Z</dcterms:modified>
</cp:coreProperties>
</file>